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FC10A7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</w:t>
      </w:r>
      <w:r w:rsidR="00F506F3">
        <w:rPr>
          <w:sz w:val="28"/>
        </w:rPr>
        <w:t>2</w:t>
      </w:r>
      <w:r w:rsidR="00AD123C">
        <w:rPr>
          <w:sz w:val="28"/>
        </w:rPr>
        <w:t>1</w:t>
      </w:r>
      <w:r>
        <w:rPr>
          <w:sz w:val="28"/>
        </w:rPr>
        <w:t xml:space="preserve"> г.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F506F3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FC10A7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bookmarkEnd w:id="0"/>
    <w:p w:rsidR="00B176B6" w:rsidRDefault="00F506F3" w:rsidP="00AD123C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D123C">
        <w:rPr>
          <w:sz w:val="28"/>
          <w:szCs w:val="28"/>
        </w:rPr>
        <w:t>Ключевые атрибуты истины</w:t>
      </w:r>
      <w:r w:rsidR="00B176B6">
        <w:rPr>
          <w:sz w:val="28"/>
          <w:szCs w:val="28"/>
        </w:rPr>
        <w:t xml:space="preserve"> // Философия хозяйства. – 202</w:t>
      </w:r>
      <w:r w:rsidR="00AD123C">
        <w:rPr>
          <w:sz w:val="28"/>
          <w:szCs w:val="28"/>
        </w:rPr>
        <w:t>1</w:t>
      </w:r>
      <w:r w:rsidR="00B176B6">
        <w:rPr>
          <w:sz w:val="28"/>
          <w:szCs w:val="28"/>
        </w:rPr>
        <w:t>. –  № 1 (1</w:t>
      </w:r>
      <w:r w:rsidR="00AD123C">
        <w:rPr>
          <w:sz w:val="28"/>
          <w:szCs w:val="28"/>
        </w:rPr>
        <w:t>33</w:t>
      </w:r>
      <w:r w:rsidR="00B176B6">
        <w:rPr>
          <w:sz w:val="28"/>
          <w:szCs w:val="28"/>
        </w:rPr>
        <w:t xml:space="preserve">). – С. </w:t>
      </w:r>
      <w:r w:rsidR="00AD123C">
        <w:rPr>
          <w:sz w:val="28"/>
          <w:szCs w:val="28"/>
        </w:rPr>
        <w:t>101</w:t>
      </w:r>
      <w:r w:rsidR="00B176B6">
        <w:rPr>
          <w:sz w:val="28"/>
          <w:szCs w:val="28"/>
        </w:rPr>
        <w:t xml:space="preserve"> – </w:t>
      </w:r>
      <w:r w:rsidR="00AD123C">
        <w:rPr>
          <w:sz w:val="28"/>
          <w:szCs w:val="28"/>
        </w:rPr>
        <w:t>108</w:t>
      </w:r>
      <w:r w:rsidR="00B176B6">
        <w:rPr>
          <w:sz w:val="28"/>
          <w:szCs w:val="28"/>
        </w:rPr>
        <w:t xml:space="preserve">. </w:t>
      </w:r>
    </w:p>
    <w:p w:rsidR="00934553" w:rsidRPr="00934553" w:rsidRDefault="00934553" w:rsidP="00934553">
      <w:pPr>
        <w:ind w:firstLine="567"/>
        <w:jc w:val="both"/>
        <w:rPr>
          <w:sz w:val="28"/>
          <w:szCs w:val="28"/>
          <w:lang w:val="be-BY"/>
        </w:rPr>
      </w:pPr>
      <w:r w:rsidRPr="00934553">
        <w:rPr>
          <w:sz w:val="28"/>
          <w:szCs w:val="28"/>
        </w:rPr>
        <w:t>2. Роман А. С. Пушкина «Евгений Онегин» с позиции здравого смысла</w:t>
      </w:r>
      <w:r w:rsidRPr="00934553">
        <w:rPr>
          <w:sz w:val="28"/>
          <w:szCs w:val="28"/>
          <w:lang w:val="be-BY"/>
        </w:rPr>
        <w:t xml:space="preserve"> статья</w:t>
      </w:r>
      <w:r w:rsidRPr="00934553">
        <w:rPr>
          <w:sz w:val="28"/>
          <w:szCs w:val="28"/>
        </w:rPr>
        <w:t xml:space="preserve"> // Русский язык и литература. – 2021. –  № 7. – С. 58 – 63. </w:t>
      </w:r>
    </w:p>
    <w:p w:rsidR="00164F15" w:rsidRPr="00164F15" w:rsidRDefault="00164F15" w:rsidP="00F506F3">
      <w:pPr>
        <w:ind w:firstLine="567"/>
        <w:jc w:val="both"/>
        <w:rPr>
          <w:sz w:val="28"/>
          <w:szCs w:val="28"/>
        </w:rPr>
      </w:pPr>
    </w:p>
    <w:sectPr w:rsidR="00164F15" w:rsidRPr="00164F15" w:rsidSect="009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70FAA"/>
    <w:rsid w:val="00071269"/>
    <w:rsid w:val="00164F15"/>
    <w:rsid w:val="002C0615"/>
    <w:rsid w:val="00324B29"/>
    <w:rsid w:val="00352934"/>
    <w:rsid w:val="00443F55"/>
    <w:rsid w:val="0049735A"/>
    <w:rsid w:val="0069399B"/>
    <w:rsid w:val="006A0094"/>
    <w:rsid w:val="007976F6"/>
    <w:rsid w:val="007A2201"/>
    <w:rsid w:val="007B6015"/>
    <w:rsid w:val="007B6090"/>
    <w:rsid w:val="008C3DFC"/>
    <w:rsid w:val="008E1423"/>
    <w:rsid w:val="00934553"/>
    <w:rsid w:val="009706C1"/>
    <w:rsid w:val="009F0B2E"/>
    <w:rsid w:val="009F0FFE"/>
    <w:rsid w:val="009F6A4A"/>
    <w:rsid w:val="00AD123C"/>
    <w:rsid w:val="00B176B6"/>
    <w:rsid w:val="00BD74A8"/>
    <w:rsid w:val="00C018CD"/>
    <w:rsid w:val="00C27AF1"/>
    <w:rsid w:val="00CA20BF"/>
    <w:rsid w:val="00D07FF9"/>
    <w:rsid w:val="00D17085"/>
    <w:rsid w:val="00E84539"/>
    <w:rsid w:val="00EA4DF1"/>
    <w:rsid w:val="00F10137"/>
    <w:rsid w:val="00F506F3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3">
    <w:name w:val="Основной текст с отступом 33"/>
    <w:basedOn w:val="a"/>
    <w:rsid w:val="00F506F3"/>
    <w:pPr>
      <w:widowControl w:val="0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176B6"/>
    <w:pPr>
      <w:widowControl w:val="0"/>
      <w:ind w:firstLine="851"/>
      <w:jc w:val="both"/>
    </w:pPr>
    <w:rPr>
      <w:szCs w:val="20"/>
    </w:rPr>
  </w:style>
  <w:style w:type="paragraph" w:customStyle="1" w:styleId="32">
    <w:name w:val="Основной текст с отступом 32"/>
    <w:basedOn w:val="a"/>
    <w:rsid w:val="007B6015"/>
    <w:pPr>
      <w:widowControl w:val="0"/>
      <w:ind w:firstLine="851"/>
      <w:jc w:val="both"/>
    </w:pPr>
    <w:rPr>
      <w:szCs w:val="20"/>
    </w:rPr>
  </w:style>
  <w:style w:type="paragraph" w:customStyle="1" w:styleId="34">
    <w:name w:val="Основной текст с отступом 34"/>
    <w:basedOn w:val="a"/>
    <w:rsid w:val="00D17085"/>
    <w:pPr>
      <w:widowControl w:val="0"/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28</cp:revision>
  <dcterms:created xsi:type="dcterms:W3CDTF">2014-11-02T07:31:00Z</dcterms:created>
  <dcterms:modified xsi:type="dcterms:W3CDTF">2022-04-11T13:18:00Z</dcterms:modified>
</cp:coreProperties>
</file>